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5EBA" w14:textId="77777777" w:rsidR="00BF681F" w:rsidRPr="00AD3153" w:rsidRDefault="00BF681F" w:rsidP="00BF681F">
      <w:pPr>
        <w:jc w:val="center"/>
        <w:rPr>
          <w:rFonts w:ascii="Cambria" w:eastAsia="FangSong" w:hAnsi="Cambria"/>
          <w:b/>
          <w:bCs/>
          <w:sz w:val="22"/>
          <w:szCs w:val="22"/>
        </w:rPr>
      </w:pPr>
      <w:bookmarkStart w:id="0" w:name="_GoBack"/>
      <w:bookmarkEnd w:id="0"/>
      <w:r w:rsidRPr="00AD3153">
        <w:rPr>
          <w:rFonts w:ascii="Cambria" w:eastAsia="FangSong" w:hAnsi="Cambria"/>
          <w:b/>
          <w:bCs/>
          <w:sz w:val="22"/>
          <w:szCs w:val="22"/>
        </w:rPr>
        <w:t>NOTICE OF MOORE COUNTY COMMISSIONERS’ COURT</w:t>
      </w:r>
    </w:p>
    <w:p w14:paraId="6EA1EC5F" w14:textId="77777777" w:rsidR="00BF681F" w:rsidRPr="00AD3153" w:rsidRDefault="00BF681F" w:rsidP="00BF681F">
      <w:pPr>
        <w:jc w:val="both"/>
        <w:rPr>
          <w:rFonts w:ascii="Cambria" w:eastAsia="FangSong" w:hAnsi="Cambria"/>
          <w:sz w:val="22"/>
          <w:szCs w:val="22"/>
        </w:rPr>
      </w:pPr>
      <w:r w:rsidRPr="00AD3153">
        <w:rPr>
          <w:rFonts w:ascii="Cambria" w:eastAsia="FangSong" w:hAnsi="Cambria"/>
          <w:sz w:val="22"/>
          <w:szCs w:val="22"/>
        </w:rPr>
        <w:t xml:space="preserve">Pursuant to the provisions of Chapter 551 of the Texas Government Code, notice is hereby given that the Commissioners’ Court of Moore County, Texas, will hold a </w:t>
      </w:r>
      <w:r w:rsidRPr="00AD3153">
        <w:rPr>
          <w:rFonts w:ascii="Cambria" w:eastAsia="FangSong" w:hAnsi="Cambria"/>
          <w:b/>
          <w:sz w:val="22"/>
          <w:szCs w:val="22"/>
        </w:rPr>
        <w:t>Regular</w:t>
      </w:r>
      <w:r w:rsidRPr="00AD3153">
        <w:rPr>
          <w:rFonts w:ascii="Cambria" w:eastAsia="FangSong" w:hAnsi="Cambria"/>
          <w:b/>
          <w:bCs/>
          <w:sz w:val="22"/>
          <w:szCs w:val="22"/>
        </w:rPr>
        <w:t xml:space="preserve"> Meeting </w:t>
      </w:r>
      <w:r w:rsidRPr="00AD3153">
        <w:rPr>
          <w:rFonts w:ascii="Cambria" w:eastAsia="FangSong" w:hAnsi="Cambria"/>
          <w:sz w:val="22"/>
          <w:szCs w:val="22"/>
        </w:rPr>
        <w:t xml:space="preserve">of said Court on </w:t>
      </w:r>
      <w:r w:rsidRPr="00AD3153">
        <w:rPr>
          <w:rFonts w:ascii="Cambria" w:eastAsia="FangSong" w:hAnsi="Cambria"/>
          <w:b/>
          <w:sz w:val="22"/>
          <w:szCs w:val="22"/>
        </w:rPr>
        <w:t xml:space="preserve">Monday, </w:t>
      </w:r>
      <w:r>
        <w:rPr>
          <w:rFonts w:ascii="Cambria" w:eastAsia="FangSong" w:hAnsi="Cambria"/>
          <w:b/>
          <w:sz w:val="22"/>
          <w:szCs w:val="22"/>
        </w:rPr>
        <w:t>May 13</w:t>
      </w:r>
      <w:r w:rsidRPr="00AD3153">
        <w:rPr>
          <w:rFonts w:ascii="Cambria" w:eastAsia="FangSong" w:hAnsi="Cambria"/>
          <w:b/>
          <w:sz w:val="22"/>
          <w:szCs w:val="22"/>
        </w:rPr>
        <w:t xml:space="preserve">, 2019 </w:t>
      </w:r>
      <w:r w:rsidRPr="00AD3153">
        <w:rPr>
          <w:rFonts w:ascii="Cambria" w:eastAsia="FangSong" w:hAnsi="Cambria"/>
          <w:b/>
          <w:bCs/>
          <w:sz w:val="22"/>
          <w:szCs w:val="22"/>
        </w:rPr>
        <w:t>at 9:00 a.m.,</w:t>
      </w:r>
      <w:r w:rsidRPr="00AD3153">
        <w:rPr>
          <w:rFonts w:ascii="Cambria" w:eastAsia="FangSong" w:hAnsi="Cambria"/>
          <w:sz w:val="22"/>
          <w:szCs w:val="22"/>
        </w:rPr>
        <w:t xml:space="preserve"> in the Commissioners’ Courtroom 715 S. Dumas Ave. Room 203, Dumas, Moore County, Texas, at which time they will consider the following:</w:t>
      </w:r>
    </w:p>
    <w:p w14:paraId="54F5DA71" w14:textId="77777777" w:rsidR="00BF681F" w:rsidRPr="00AD3153" w:rsidRDefault="00BF681F" w:rsidP="00BF681F">
      <w:pPr>
        <w:jc w:val="both"/>
        <w:rPr>
          <w:rFonts w:ascii="Cambria" w:eastAsia="FangSong" w:hAnsi="Cambria"/>
          <w:sz w:val="22"/>
          <w:szCs w:val="22"/>
        </w:rPr>
      </w:pPr>
    </w:p>
    <w:p w14:paraId="76CA0A79" w14:textId="77777777" w:rsidR="00BF681F" w:rsidRPr="00AD3153" w:rsidRDefault="00BF681F" w:rsidP="00BF681F">
      <w:pPr>
        <w:spacing w:line="276" w:lineRule="auto"/>
        <w:jc w:val="both"/>
        <w:rPr>
          <w:rFonts w:ascii="Cambria" w:eastAsia="FangSong" w:hAnsi="Cambria"/>
          <w:b/>
          <w:sz w:val="22"/>
          <w:szCs w:val="22"/>
        </w:rPr>
      </w:pPr>
      <w:r w:rsidRPr="00AD3153">
        <w:rPr>
          <w:rFonts w:ascii="Cambria" w:eastAsia="FangSong" w:hAnsi="Cambria"/>
          <w:b/>
          <w:sz w:val="22"/>
          <w:szCs w:val="22"/>
        </w:rPr>
        <w:t xml:space="preserve">Call meeting to order                                                                           </w:t>
      </w:r>
      <w:r>
        <w:rPr>
          <w:rFonts w:ascii="Cambria" w:eastAsia="FangSong" w:hAnsi="Cambria"/>
          <w:b/>
          <w:sz w:val="22"/>
          <w:szCs w:val="22"/>
        </w:rPr>
        <w:tab/>
      </w:r>
      <w:r w:rsidRPr="00AD3153">
        <w:rPr>
          <w:rFonts w:ascii="Cambria" w:eastAsia="FangSong" w:hAnsi="Cambria"/>
          <w:b/>
          <w:sz w:val="22"/>
          <w:szCs w:val="22"/>
        </w:rPr>
        <w:t xml:space="preserve">Invocation: </w:t>
      </w:r>
      <w:r>
        <w:rPr>
          <w:rFonts w:ascii="Cambria" w:eastAsia="FangSong" w:hAnsi="Cambria"/>
          <w:b/>
          <w:sz w:val="22"/>
          <w:szCs w:val="22"/>
        </w:rPr>
        <w:t>Commissioner Garcia</w:t>
      </w:r>
    </w:p>
    <w:p w14:paraId="4000B39A" w14:textId="77777777" w:rsidR="00BF681F" w:rsidRPr="00AD3153" w:rsidRDefault="00BF681F" w:rsidP="00002FD6">
      <w:pPr>
        <w:numPr>
          <w:ilvl w:val="0"/>
          <w:numId w:val="1"/>
        </w:numPr>
        <w:spacing w:line="360" w:lineRule="auto"/>
        <w:rPr>
          <w:rFonts w:eastAsia="FangSong"/>
          <w:sz w:val="22"/>
          <w:szCs w:val="22"/>
        </w:rPr>
      </w:pPr>
      <w:bookmarkStart w:id="1" w:name="_Hlk530482624"/>
      <w:bookmarkStart w:id="2" w:name="_Hlk497985182"/>
      <w:bookmarkStart w:id="3" w:name="_Hlk524071627"/>
      <w:bookmarkStart w:id="4" w:name="_Hlk530120430"/>
      <w:r>
        <w:rPr>
          <w:rFonts w:eastAsia="FangSong"/>
          <w:color w:val="000000"/>
          <w:sz w:val="22"/>
          <w:szCs w:val="22"/>
        </w:rPr>
        <w:t>Approve minutes of Commissioners Court meeting of 4/2/2019 and 4/22/2019 and r</w:t>
      </w:r>
      <w:r w:rsidRPr="00AD3153">
        <w:rPr>
          <w:rFonts w:eastAsia="FangSong"/>
          <w:color w:val="000000"/>
          <w:sz w:val="22"/>
          <w:szCs w:val="22"/>
        </w:rPr>
        <w:t>outine announcements and reports</w:t>
      </w:r>
    </w:p>
    <w:p w14:paraId="75F6E74B" w14:textId="77777777" w:rsidR="00BF681F" w:rsidRDefault="00BF681F" w:rsidP="00002FD6">
      <w:pPr>
        <w:numPr>
          <w:ilvl w:val="0"/>
          <w:numId w:val="1"/>
        </w:numPr>
        <w:spacing w:line="360" w:lineRule="auto"/>
        <w:rPr>
          <w:rFonts w:eastAsia="FangSong"/>
          <w:sz w:val="22"/>
          <w:szCs w:val="22"/>
        </w:rPr>
      </w:pPr>
      <w:bookmarkStart w:id="5" w:name="_Hlk530482632"/>
      <w:bookmarkEnd w:id="1"/>
      <w:r w:rsidRPr="00AD3153">
        <w:rPr>
          <w:rFonts w:eastAsia="FangSong"/>
          <w:sz w:val="22"/>
          <w:szCs w:val="22"/>
        </w:rPr>
        <w:t>Examine and approve all accounts</w:t>
      </w:r>
    </w:p>
    <w:p w14:paraId="1C142BF9" w14:textId="08BC792F" w:rsidR="00BF681F" w:rsidRDefault="00BF681F" w:rsidP="00002FD6">
      <w:pPr>
        <w:numPr>
          <w:ilvl w:val="0"/>
          <w:numId w:val="1"/>
        </w:numPr>
        <w:spacing w:line="360" w:lineRule="auto"/>
        <w:rPr>
          <w:rFonts w:eastAsia="FangSong"/>
          <w:sz w:val="22"/>
          <w:szCs w:val="22"/>
        </w:rPr>
      </w:pPr>
      <w:r>
        <w:rPr>
          <w:rFonts w:eastAsia="FangSong"/>
          <w:sz w:val="22"/>
          <w:szCs w:val="22"/>
        </w:rPr>
        <w:t>Approve temporary cash investments</w:t>
      </w:r>
    </w:p>
    <w:p w14:paraId="4CE7AF85" w14:textId="3C05C4EA" w:rsidR="00BF681F" w:rsidRDefault="00BF681F" w:rsidP="00002FD6">
      <w:pPr>
        <w:numPr>
          <w:ilvl w:val="0"/>
          <w:numId w:val="1"/>
        </w:numPr>
        <w:spacing w:line="360" w:lineRule="auto"/>
        <w:rPr>
          <w:color w:val="000000"/>
        </w:rPr>
      </w:pPr>
      <w:bookmarkStart w:id="6" w:name="_Hlk8226267"/>
      <w:r>
        <w:rPr>
          <w:color w:val="000000"/>
        </w:rPr>
        <w:t>Discuss litigation on property at 118 W. 7</w:t>
      </w:r>
      <w:r w:rsidRPr="00BF681F">
        <w:rPr>
          <w:color w:val="000000"/>
          <w:vertAlign w:val="superscript"/>
        </w:rPr>
        <w:t>th</w:t>
      </w:r>
      <w:r w:rsidR="0070610D">
        <w:rPr>
          <w:color w:val="000000"/>
        </w:rPr>
        <w:t xml:space="preserve"> in Dumas</w:t>
      </w:r>
    </w:p>
    <w:p w14:paraId="6B7982D5" w14:textId="77777777" w:rsidR="00BD5CB9" w:rsidRDefault="00BD5CB9" w:rsidP="00BD5CB9">
      <w:pPr>
        <w:numPr>
          <w:ilvl w:val="0"/>
          <w:numId w:val="1"/>
        </w:numPr>
        <w:spacing w:line="360" w:lineRule="auto"/>
        <w:rPr>
          <w:rFonts w:eastAsia="FangSong"/>
          <w:sz w:val="22"/>
          <w:szCs w:val="22"/>
        </w:rPr>
      </w:pPr>
      <w:r>
        <w:rPr>
          <w:rFonts w:eastAsia="FangSong"/>
          <w:sz w:val="22"/>
          <w:szCs w:val="22"/>
        </w:rPr>
        <w:t>Discuss and approve Resolution Supporting Rural Nursing Education Programs</w:t>
      </w:r>
    </w:p>
    <w:p w14:paraId="6F4566C4" w14:textId="67B76DFB" w:rsidR="00BF681F" w:rsidRDefault="00BF681F" w:rsidP="00002FD6">
      <w:pPr>
        <w:numPr>
          <w:ilvl w:val="0"/>
          <w:numId w:val="1"/>
        </w:numPr>
        <w:spacing w:line="360" w:lineRule="auto"/>
        <w:rPr>
          <w:color w:val="000000"/>
        </w:rPr>
      </w:pPr>
      <w:bookmarkStart w:id="7" w:name="_Hlk6390203"/>
      <w:bookmarkStart w:id="8" w:name="_Hlk5271307"/>
      <w:bookmarkEnd w:id="6"/>
      <w:r>
        <w:rPr>
          <w:color w:val="000000"/>
        </w:rPr>
        <w:t xml:space="preserve">Amend motion made on </w:t>
      </w:r>
      <w:r w:rsidR="00002FD6">
        <w:rPr>
          <w:color w:val="000000"/>
        </w:rPr>
        <w:t>4/22/19</w:t>
      </w:r>
      <w:r>
        <w:rPr>
          <w:color w:val="000000"/>
        </w:rPr>
        <w:t xml:space="preserve"> agenda regarding the EOC budget overpayment by the cities to read, “Approve reduction of billed amount to cities on the remainder of the budge year for EOC”</w:t>
      </w:r>
    </w:p>
    <w:p w14:paraId="54846B28" w14:textId="0517502B" w:rsidR="00BF681F" w:rsidRDefault="00BF681F" w:rsidP="00002FD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bookmarkStart w:id="9" w:name="_Hlk6390212"/>
      <w:bookmarkEnd w:id="7"/>
      <w:r>
        <w:rPr>
          <w:color w:val="000000"/>
        </w:rPr>
        <w:t>Discuss and approve bid specs on Airport grass</w:t>
      </w:r>
    </w:p>
    <w:p w14:paraId="770FC468" w14:textId="77777777" w:rsidR="00BF681F" w:rsidRDefault="00BF681F" w:rsidP="00002FD6">
      <w:pPr>
        <w:numPr>
          <w:ilvl w:val="0"/>
          <w:numId w:val="1"/>
        </w:numPr>
        <w:spacing w:line="360" w:lineRule="auto"/>
        <w:rPr>
          <w:color w:val="000000"/>
        </w:rPr>
      </w:pPr>
      <w:bookmarkStart w:id="10" w:name="_Hlk6390221"/>
      <w:bookmarkEnd w:id="9"/>
      <w:r>
        <w:rPr>
          <w:color w:val="000000"/>
        </w:rPr>
        <w:t>Discuss and approve new aerators for septic system at restaurant</w:t>
      </w:r>
    </w:p>
    <w:p w14:paraId="32EEB2AF" w14:textId="77777777" w:rsidR="00BF681F" w:rsidRDefault="00BF681F" w:rsidP="00002FD6">
      <w:pPr>
        <w:numPr>
          <w:ilvl w:val="0"/>
          <w:numId w:val="1"/>
        </w:numPr>
        <w:spacing w:line="360" w:lineRule="auto"/>
        <w:rPr>
          <w:color w:val="000000"/>
        </w:rPr>
      </w:pPr>
      <w:bookmarkStart w:id="11" w:name="_Hlk6390230"/>
      <w:bookmarkEnd w:id="10"/>
      <w:r>
        <w:rPr>
          <w:color w:val="000000"/>
        </w:rPr>
        <w:t xml:space="preserve">Discuss and approve </w:t>
      </w:r>
      <w:proofErr w:type="spellStart"/>
      <w:r>
        <w:rPr>
          <w:color w:val="000000"/>
        </w:rPr>
        <w:t>TruGreen</w:t>
      </w:r>
      <w:proofErr w:type="spellEnd"/>
      <w:r>
        <w:rPr>
          <w:color w:val="000000"/>
        </w:rPr>
        <w:t xml:space="preserve"> annual lawn and tree fertilization </w:t>
      </w:r>
    </w:p>
    <w:p w14:paraId="0A49A271" w14:textId="27A6623F" w:rsidR="00BF681F" w:rsidRDefault="00BF681F" w:rsidP="00002FD6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Discuss and approve printer </w:t>
      </w:r>
      <w:r w:rsidR="0070610D">
        <w:rPr>
          <w:color w:val="000000"/>
        </w:rPr>
        <w:t xml:space="preserve">purchase </w:t>
      </w:r>
      <w:r>
        <w:rPr>
          <w:color w:val="000000"/>
        </w:rPr>
        <w:t>for the investigator for the Sheriff’s office at a cost of 649.99</w:t>
      </w:r>
    </w:p>
    <w:p w14:paraId="45E98BBD" w14:textId="77777777" w:rsidR="00BF681F" w:rsidRDefault="00BF681F" w:rsidP="00002FD6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take action on replacement of a trailer for Maintenance that was stolen</w:t>
      </w:r>
    </w:p>
    <w:p w14:paraId="2BA29E77" w14:textId="026AA7AC" w:rsidR="00BF681F" w:rsidRPr="00AD3153" w:rsidRDefault="00BF681F" w:rsidP="00002FD6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approve replacement of an AC unit for Tax office</w:t>
      </w:r>
    </w:p>
    <w:p w14:paraId="18A5F5AD" w14:textId="77777777" w:rsidR="00BF681F" w:rsidRDefault="00BF681F" w:rsidP="00002FD6">
      <w:pPr>
        <w:numPr>
          <w:ilvl w:val="0"/>
          <w:numId w:val="1"/>
        </w:numPr>
        <w:spacing w:line="360" w:lineRule="auto"/>
        <w:rPr>
          <w:color w:val="000000"/>
        </w:rPr>
      </w:pPr>
      <w:bookmarkStart w:id="12" w:name="_Hlk5277494"/>
      <w:bookmarkStart w:id="13" w:name="_Hlk536173798"/>
      <w:bookmarkEnd w:id="2"/>
      <w:bookmarkEnd w:id="3"/>
      <w:bookmarkEnd w:id="4"/>
      <w:bookmarkEnd w:id="5"/>
      <w:bookmarkEnd w:id="8"/>
      <w:bookmarkEnd w:id="11"/>
      <w:r>
        <w:rPr>
          <w:color w:val="000000"/>
        </w:rPr>
        <w:t>Discuss and approve resolution extending depository contract with Happy State Bank effective June 1, 2019 through May 31, 2021</w:t>
      </w:r>
    </w:p>
    <w:p w14:paraId="31CEBB66" w14:textId="77777777" w:rsidR="00BF681F" w:rsidRDefault="00BF681F" w:rsidP="00002FD6">
      <w:pPr>
        <w:numPr>
          <w:ilvl w:val="0"/>
          <w:numId w:val="1"/>
        </w:numPr>
        <w:spacing w:line="360" w:lineRule="auto"/>
        <w:rPr>
          <w:color w:val="000000"/>
        </w:rPr>
      </w:pPr>
      <w:bookmarkStart w:id="14" w:name="_Hlk8224222"/>
      <w:r>
        <w:rPr>
          <w:color w:val="000000"/>
        </w:rPr>
        <w:t xml:space="preserve">Approve </w:t>
      </w:r>
      <w:bookmarkEnd w:id="14"/>
      <w:r>
        <w:rPr>
          <w:color w:val="000000"/>
        </w:rPr>
        <w:t>Moore County Investment Policy and Procedures</w:t>
      </w:r>
    </w:p>
    <w:p w14:paraId="62F811D1" w14:textId="77777777" w:rsidR="00BF681F" w:rsidRDefault="00BF681F" w:rsidP="00BD5CB9">
      <w:pPr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Discuss and approve a road cut permit for Casey Kimbrell for a water line on E Rd I</w:t>
      </w:r>
    </w:p>
    <w:p w14:paraId="61D06FFE" w14:textId="5B4B1941" w:rsidR="00BF681F" w:rsidRDefault="00BF681F" w:rsidP="00BD5CB9">
      <w:pPr>
        <w:numPr>
          <w:ilvl w:val="0"/>
          <w:numId w:val="1"/>
        </w:numPr>
        <w:spacing w:after="240"/>
        <w:ind w:right="720"/>
        <w:contextualSpacing/>
        <w:rPr>
          <w:sz w:val="22"/>
          <w:szCs w:val="22"/>
        </w:rPr>
      </w:pPr>
      <w:r w:rsidRPr="00AD3153">
        <w:rPr>
          <w:sz w:val="22"/>
          <w:szCs w:val="22"/>
        </w:rPr>
        <w:t>Discuss and take action on Road and Bridge matters</w:t>
      </w:r>
    </w:p>
    <w:p w14:paraId="6B14C421" w14:textId="77777777" w:rsidR="00BF681F" w:rsidRPr="00AD3153" w:rsidRDefault="00BF681F" w:rsidP="00BD5CB9">
      <w:pPr>
        <w:spacing w:after="240"/>
        <w:ind w:left="360" w:right="720"/>
        <w:contextualSpacing/>
        <w:rPr>
          <w:sz w:val="22"/>
          <w:szCs w:val="22"/>
        </w:rPr>
      </w:pPr>
    </w:p>
    <w:p w14:paraId="146540C9" w14:textId="77777777" w:rsidR="00BF681F" w:rsidRPr="00AD3153" w:rsidRDefault="00BF681F" w:rsidP="00002FD6">
      <w:pPr>
        <w:numPr>
          <w:ilvl w:val="0"/>
          <w:numId w:val="1"/>
        </w:numPr>
        <w:spacing w:after="240" w:line="360" w:lineRule="auto"/>
        <w:rPr>
          <w:sz w:val="22"/>
          <w:szCs w:val="22"/>
        </w:rPr>
      </w:pPr>
      <w:bookmarkStart w:id="15" w:name="_Hlk5277507"/>
      <w:bookmarkEnd w:id="12"/>
      <w:r w:rsidRPr="00AD3153">
        <w:rPr>
          <w:sz w:val="22"/>
          <w:szCs w:val="22"/>
        </w:rPr>
        <w:t>Adjourn</w:t>
      </w:r>
    </w:p>
    <w:bookmarkEnd w:id="13"/>
    <w:bookmarkEnd w:id="15"/>
    <w:p w14:paraId="0B732CE0" w14:textId="77777777" w:rsidR="00BF681F" w:rsidRPr="00AD3153" w:rsidRDefault="00BF681F" w:rsidP="00BF681F">
      <w:pPr>
        <w:rPr>
          <w:sz w:val="22"/>
          <w:szCs w:val="22"/>
        </w:rPr>
      </w:pPr>
      <w:r w:rsidRPr="00AD3153">
        <w:rPr>
          <w:rFonts w:eastAsia="FangSong"/>
          <w:sz w:val="22"/>
          <w:szCs w:val="22"/>
        </w:rPr>
        <w:t xml:space="preserve"> Executed this </w:t>
      </w:r>
      <w:bookmarkStart w:id="16" w:name="_Hlk8224470"/>
      <w:r>
        <w:rPr>
          <w:rFonts w:eastAsia="FangSong"/>
          <w:b/>
          <w:sz w:val="22"/>
          <w:szCs w:val="22"/>
        </w:rPr>
        <w:t>9</w:t>
      </w:r>
      <w:r w:rsidRPr="00AD3153">
        <w:rPr>
          <w:rFonts w:eastAsia="FangSong"/>
          <w:b/>
          <w:sz w:val="22"/>
          <w:szCs w:val="22"/>
        </w:rPr>
        <w:t xml:space="preserve">th day of </w:t>
      </w:r>
      <w:r>
        <w:rPr>
          <w:rFonts w:eastAsia="FangSong"/>
          <w:b/>
          <w:sz w:val="22"/>
          <w:szCs w:val="22"/>
        </w:rPr>
        <w:t>May</w:t>
      </w:r>
      <w:bookmarkEnd w:id="16"/>
      <w:r w:rsidRPr="00AD3153">
        <w:rPr>
          <w:rFonts w:eastAsia="FangSong"/>
          <w:b/>
          <w:sz w:val="22"/>
          <w:szCs w:val="22"/>
        </w:rPr>
        <w:t>, 2019</w:t>
      </w:r>
      <w:r w:rsidRPr="00AD3153">
        <w:rPr>
          <w:rFonts w:eastAsia="FangSong"/>
          <w:b/>
          <w:sz w:val="22"/>
          <w:szCs w:val="22"/>
        </w:rPr>
        <w:tab/>
      </w:r>
    </w:p>
    <w:p w14:paraId="30686F1A" w14:textId="77777777" w:rsidR="00BF681F" w:rsidRPr="00AD3153" w:rsidRDefault="00BF681F" w:rsidP="00BF681F">
      <w:pPr>
        <w:spacing w:line="276" w:lineRule="auto"/>
        <w:ind w:left="270"/>
        <w:jc w:val="both"/>
        <w:rPr>
          <w:rFonts w:eastAsia="FangSong"/>
          <w:sz w:val="22"/>
          <w:szCs w:val="22"/>
        </w:rPr>
      </w:pPr>
      <w:r w:rsidRPr="00AD3153">
        <w:rPr>
          <w:rFonts w:eastAsia="FangSong"/>
          <w:sz w:val="22"/>
          <w:szCs w:val="22"/>
        </w:rPr>
        <w:t xml:space="preserve">This notice was posted on the bulletin board on the first floor of the Courthouse and on the West and South Entrance doors of the Courthouse on this the </w:t>
      </w:r>
      <w:r>
        <w:rPr>
          <w:rFonts w:eastAsia="FangSong"/>
          <w:b/>
          <w:sz w:val="22"/>
          <w:szCs w:val="22"/>
        </w:rPr>
        <w:t>9</w:t>
      </w:r>
      <w:r w:rsidRPr="00AD3153">
        <w:rPr>
          <w:rFonts w:eastAsia="FangSong"/>
          <w:b/>
          <w:sz w:val="22"/>
          <w:szCs w:val="22"/>
        </w:rPr>
        <w:t xml:space="preserve">th day of </w:t>
      </w:r>
      <w:r>
        <w:rPr>
          <w:rFonts w:eastAsia="FangSong"/>
          <w:b/>
          <w:sz w:val="22"/>
          <w:szCs w:val="22"/>
        </w:rPr>
        <w:t>May</w:t>
      </w:r>
      <w:r w:rsidRPr="00AD3153">
        <w:rPr>
          <w:rFonts w:eastAsia="FangSong"/>
          <w:b/>
          <w:sz w:val="22"/>
          <w:szCs w:val="22"/>
        </w:rPr>
        <w:t>, 2019.</w:t>
      </w:r>
      <w:r w:rsidRPr="00AD3153">
        <w:rPr>
          <w:rFonts w:eastAsia="FangSong"/>
          <w:sz w:val="22"/>
          <w:szCs w:val="22"/>
        </w:rPr>
        <w:t xml:space="preserve">     </w:t>
      </w:r>
      <w:r w:rsidRPr="00AD3153">
        <w:rPr>
          <w:rFonts w:eastAsia="FangSong"/>
          <w:sz w:val="22"/>
          <w:szCs w:val="22"/>
        </w:rPr>
        <w:tab/>
      </w:r>
    </w:p>
    <w:p w14:paraId="317B1775" w14:textId="77777777" w:rsidR="00BF681F" w:rsidRDefault="00BF681F" w:rsidP="00BF681F">
      <w:pPr>
        <w:jc w:val="both"/>
        <w:rPr>
          <w:sz w:val="22"/>
          <w:szCs w:val="22"/>
        </w:rPr>
      </w:pPr>
    </w:p>
    <w:p w14:paraId="566757A5" w14:textId="77777777" w:rsidR="00BF681F" w:rsidRPr="00AD3153" w:rsidRDefault="00BF681F" w:rsidP="00BF681F">
      <w:pPr>
        <w:jc w:val="both"/>
        <w:rPr>
          <w:sz w:val="22"/>
          <w:szCs w:val="22"/>
        </w:rPr>
      </w:pPr>
      <w:r w:rsidRPr="00AD3153">
        <w:rPr>
          <w:sz w:val="22"/>
          <w:szCs w:val="22"/>
        </w:rPr>
        <w:t xml:space="preserve">Brenda </w:t>
      </w:r>
      <w:proofErr w:type="spellStart"/>
      <w:r w:rsidRPr="00AD3153">
        <w:rPr>
          <w:sz w:val="22"/>
          <w:szCs w:val="22"/>
        </w:rPr>
        <w:t>McKanna</w:t>
      </w:r>
      <w:proofErr w:type="spellEnd"/>
      <w:r w:rsidRPr="00AD3153">
        <w:rPr>
          <w:sz w:val="22"/>
          <w:szCs w:val="22"/>
        </w:rPr>
        <w:t xml:space="preserve">   </w:t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</w:p>
    <w:p w14:paraId="559A3D04" w14:textId="77777777" w:rsidR="00BF681F" w:rsidRPr="00AD3153" w:rsidRDefault="00BF681F" w:rsidP="00BF681F">
      <w:pPr>
        <w:spacing w:line="276" w:lineRule="auto"/>
        <w:ind w:left="270"/>
        <w:jc w:val="both"/>
        <w:rPr>
          <w:rFonts w:eastAsia="FangSong"/>
          <w:sz w:val="22"/>
          <w:szCs w:val="22"/>
        </w:rPr>
      </w:pP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rFonts w:eastAsia="FangSong"/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</w:p>
    <w:p w14:paraId="1923A7C2" w14:textId="3CE14DE0" w:rsidR="00BF681F" w:rsidRPr="00AD3153" w:rsidRDefault="00BF681F" w:rsidP="00BF681F">
      <w:pPr>
        <w:jc w:val="both"/>
        <w:rPr>
          <w:sz w:val="22"/>
          <w:szCs w:val="22"/>
        </w:rPr>
      </w:pPr>
      <w:r w:rsidRPr="00AD3153">
        <w:rPr>
          <w:sz w:val="22"/>
          <w:szCs w:val="22"/>
        </w:rPr>
        <w:t xml:space="preserve"> _____________________________    </w:t>
      </w:r>
      <w:r w:rsidRPr="00AD3153">
        <w:rPr>
          <w:sz w:val="22"/>
          <w:szCs w:val="22"/>
        </w:rPr>
        <w:tab/>
      </w:r>
    </w:p>
    <w:p w14:paraId="07E78723" w14:textId="77777777" w:rsidR="00BF681F" w:rsidRPr="00AD3153" w:rsidRDefault="00BF681F" w:rsidP="00BF681F">
      <w:pPr>
        <w:jc w:val="both"/>
        <w:rPr>
          <w:sz w:val="22"/>
          <w:szCs w:val="22"/>
        </w:rPr>
      </w:pPr>
      <w:r w:rsidRPr="00AD3153">
        <w:rPr>
          <w:sz w:val="22"/>
          <w:szCs w:val="22"/>
        </w:rPr>
        <w:t>Deputy</w:t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  <w:t>________________________________</w:t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  <w:t>Moore County Judge</w:t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  <w:t xml:space="preserve">    </w:t>
      </w:r>
      <w:r w:rsidRPr="00AD3153">
        <w:rPr>
          <w:sz w:val="22"/>
          <w:szCs w:val="22"/>
        </w:rPr>
        <w:tab/>
      </w:r>
      <w:r w:rsidRPr="00AD3153">
        <w:rPr>
          <w:sz w:val="22"/>
          <w:szCs w:val="22"/>
        </w:rPr>
        <w:tab/>
      </w:r>
    </w:p>
    <w:sectPr w:rsidR="00BF681F" w:rsidRPr="00AD3153" w:rsidSect="0018471B">
      <w:pgSz w:w="12240" w:h="15840" w:code="1"/>
      <w:pgMar w:top="907" w:right="1080" w:bottom="1080" w:left="1267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2F13"/>
    <w:multiLevelType w:val="hybridMultilevel"/>
    <w:tmpl w:val="6140285E"/>
    <w:lvl w:ilvl="0" w:tplc="27180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FD6"/>
    <w:rsid w:val="00407CB2"/>
    <w:rsid w:val="00702718"/>
    <w:rsid w:val="0070610D"/>
    <w:rsid w:val="00BD5CB9"/>
    <w:rsid w:val="00BF681F"/>
    <w:rsid w:val="00D11EC9"/>
    <w:rsid w:val="00E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County Court</cp:lastModifiedBy>
  <cp:revision>2</cp:revision>
  <cp:lastPrinted>2019-05-09T19:45:00Z</cp:lastPrinted>
  <dcterms:created xsi:type="dcterms:W3CDTF">2019-05-09T19:59:00Z</dcterms:created>
  <dcterms:modified xsi:type="dcterms:W3CDTF">2019-05-09T19:59:00Z</dcterms:modified>
</cp:coreProperties>
</file>